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B36" w:rsidRPr="00615B36" w:rsidRDefault="00615B36" w:rsidP="00586F53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615B3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586F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615B36" w:rsidRPr="00615B36" w:rsidRDefault="00615B36" w:rsidP="00586F53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615B36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28767D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615B36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28767D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615B3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28767D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615B3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28767D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615B3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615B36" w:rsidRPr="00615B36" w:rsidRDefault="00615B36" w:rsidP="00586F53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15B3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Социально-гуманитарный факультет</w:t>
      </w:r>
    </w:p>
    <w:p w:rsidR="00615B36" w:rsidRPr="00615B36" w:rsidRDefault="00615B36" w:rsidP="00586F53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615B3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 xml:space="preserve">Кафедра культурологии, философии и искусствознания </w:t>
      </w:r>
    </w:p>
    <w:p w:rsidR="00615B36" w:rsidRPr="00615B36" w:rsidRDefault="00615B36" w:rsidP="00615B3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615B36" w:rsidRPr="00615B36" w:rsidRDefault="00615B36" w:rsidP="00615B3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15B36" w:rsidRPr="00615B36" w:rsidRDefault="00615B36" w:rsidP="00615B3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6F53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F53"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:rsidR="00586F53" w:rsidRPr="00586F53" w:rsidRDefault="00586F53" w:rsidP="00586F53">
      <w:pPr>
        <w:tabs>
          <w:tab w:val="left" w:pos="3630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F53">
        <w:rPr>
          <w:rFonts w:ascii="Times New Roman" w:hAnsi="Times New Roman" w:cs="Times New Roman"/>
          <w:b/>
          <w:sz w:val="24"/>
          <w:szCs w:val="24"/>
        </w:rPr>
        <w:t>ПРАВОВОЕ ОБЕСПЕЧЕНИЕ В ОБЛАСТИ ИСКУССТВА</w:t>
      </w: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6F53" w:rsidRPr="00477022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7022">
        <w:rPr>
          <w:rFonts w:ascii="Times New Roman" w:hAnsi="Times New Roman" w:cs="Times New Roman"/>
          <w:bCs/>
          <w:sz w:val="24"/>
          <w:szCs w:val="24"/>
        </w:rPr>
        <w:t>Направления подготовки</w:t>
      </w:r>
    </w:p>
    <w:p w:rsidR="00586F53" w:rsidRPr="00477022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022">
        <w:rPr>
          <w:rFonts w:ascii="Times New Roman" w:hAnsi="Times New Roman" w:cs="Times New Roman"/>
          <w:b/>
          <w:bCs/>
          <w:sz w:val="24"/>
          <w:szCs w:val="24"/>
        </w:rPr>
        <w:t>52.04.01 «Хореографическое искусство»</w:t>
      </w: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6F53" w:rsidRPr="00477022" w:rsidRDefault="00586F53" w:rsidP="00586F53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sz w:val="24"/>
          <w:szCs w:val="24"/>
        </w:rPr>
      </w:pPr>
      <w:r w:rsidRPr="00477022">
        <w:rPr>
          <w:rFonts w:ascii="Times New Roman" w:eastAsia="TimesNewRoman,Bold" w:hAnsi="Times New Roman" w:cs="Times New Roman"/>
          <w:sz w:val="24"/>
          <w:szCs w:val="24"/>
        </w:rPr>
        <w:t>Профиль подготовки</w:t>
      </w:r>
    </w:p>
    <w:p w:rsidR="00586F53" w:rsidRPr="00477022" w:rsidRDefault="00586F53" w:rsidP="00586F53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477022">
        <w:rPr>
          <w:rFonts w:ascii="Times New Roman" w:eastAsia="TimesNewRoman,Bold" w:hAnsi="Times New Roman" w:cs="Times New Roman"/>
          <w:b/>
          <w:bCs/>
          <w:sz w:val="24"/>
          <w:szCs w:val="24"/>
        </w:rPr>
        <w:t>«Искусство хореографа»</w:t>
      </w:r>
    </w:p>
    <w:p w:rsidR="00586F53" w:rsidRPr="00586F53" w:rsidRDefault="00586F53" w:rsidP="00586F53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</w:p>
    <w:p w:rsidR="00586F53" w:rsidRPr="00477022" w:rsidRDefault="00586F53" w:rsidP="00586F53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sz w:val="24"/>
          <w:szCs w:val="24"/>
        </w:rPr>
      </w:pPr>
      <w:r w:rsidRPr="00477022">
        <w:rPr>
          <w:rFonts w:ascii="Times New Roman" w:eastAsia="TimesNewRoman,Bold" w:hAnsi="Times New Roman" w:cs="Times New Roman"/>
          <w:sz w:val="24"/>
          <w:szCs w:val="24"/>
        </w:rPr>
        <w:t>Квалификация (степень) выпускника</w:t>
      </w:r>
    </w:p>
    <w:p w:rsidR="00586F53" w:rsidRPr="00477022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022">
        <w:rPr>
          <w:rFonts w:ascii="Times New Roman" w:hAnsi="Times New Roman" w:cs="Times New Roman"/>
          <w:b/>
          <w:bCs/>
          <w:sz w:val="24"/>
          <w:szCs w:val="24"/>
        </w:rPr>
        <w:t>Магистр</w:t>
      </w:r>
    </w:p>
    <w:p w:rsidR="00586F53" w:rsidRPr="00586F53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6F53" w:rsidRPr="00477022" w:rsidRDefault="00586F53" w:rsidP="00586F53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7022">
        <w:rPr>
          <w:rFonts w:ascii="Times New Roman" w:hAnsi="Times New Roman" w:cs="Times New Roman"/>
          <w:bCs/>
          <w:sz w:val="24"/>
          <w:szCs w:val="24"/>
        </w:rPr>
        <w:t>Форма обучения</w:t>
      </w:r>
    </w:p>
    <w:p w:rsidR="00586F53" w:rsidRPr="00477022" w:rsidRDefault="002A3918" w:rsidP="00586F53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70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Очная, </w:t>
      </w:r>
      <w:r w:rsidR="00586F53" w:rsidRPr="004770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заочная</w:t>
      </w:r>
    </w:p>
    <w:p w:rsidR="00586F53" w:rsidRDefault="00586F53" w:rsidP="00586F53">
      <w:pPr>
        <w:spacing w:after="0" w:line="276" w:lineRule="auto"/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7022" w:rsidRPr="00477022" w:rsidRDefault="00477022" w:rsidP="00477022">
      <w:pPr>
        <w:spacing w:after="0" w:line="276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Pr="00477022">
        <w:rPr>
          <w:rFonts w:ascii="Times New Roman" w:hAnsi="Times New Roman" w:cs="Times New Roman"/>
          <w:bCs/>
          <w:sz w:val="24"/>
          <w:szCs w:val="24"/>
        </w:rPr>
        <w:t>Год набора - 2022</w:t>
      </w:r>
    </w:p>
    <w:p w:rsidR="00615B36" w:rsidRDefault="00615B36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615B36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86F53" w:rsidRPr="00615B36" w:rsidRDefault="00586F53" w:rsidP="00615B3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615B36" w:rsidRPr="00615B36" w:rsidRDefault="00615B36" w:rsidP="00615B36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615B36" w:rsidRPr="00615B36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615B36" w:rsidRPr="00615B36" w:rsidRDefault="00615B36" w:rsidP="00586F5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15B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615B36" w:rsidRPr="00615B36" w:rsidRDefault="00477022" w:rsidP="00586F53">
            <w:pPr>
              <w:widowControl w:val="0"/>
              <w:tabs>
                <w:tab w:val="right" w:pos="4391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КФ</w:t>
            </w:r>
            <w:r w:rsidR="00615B36" w:rsidRPr="00615B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</w:t>
            </w:r>
            <w:r w:rsidR="00615B36" w:rsidRPr="00615B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 w:rsidRPr="004770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  <w:r w:rsidR="00586F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615B36" w:rsidRPr="00615B36" w:rsidRDefault="00615B36" w:rsidP="00586F5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615B36" w:rsidRPr="00615B36" w:rsidRDefault="00615B36" w:rsidP="00586F5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615B36" w:rsidRPr="00615B36" w:rsidRDefault="00615B36" w:rsidP="00586F53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D530F5" w:rsidRPr="00615B36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615B36" w:rsidRPr="00615B36" w:rsidRDefault="00615B36" w:rsidP="00586F5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615B36" w:rsidRPr="00615B36" w:rsidRDefault="00615B36" w:rsidP="00586F5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15B36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Pr="00615B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Т. А. Волкова, А. А. Болотникова</w:t>
            </w:r>
          </w:p>
          <w:p w:rsidR="00615B36" w:rsidRPr="00615B36" w:rsidRDefault="00615B36" w:rsidP="00586F5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15B36" w:rsidRPr="00615B36" w:rsidRDefault="00615B36" w:rsidP="00586F5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615B36" w:rsidRPr="00615B36" w:rsidRDefault="00615B36" w:rsidP="00615B36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615B36" w:rsidRPr="00615B36" w:rsidRDefault="00615B36" w:rsidP="00615B36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615B36" w:rsidRDefault="00615B36" w:rsidP="00615B36">
      <w:pPr>
        <w:widowControl w:val="0"/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bookmarkStart w:id="0" w:name="_GoBack"/>
      <w:bookmarkEnd w:id="0"/>
    </w:p>
    <w:p w:rsidR="00477022" w:rsidRPr="00615B36" w:rsidRDefault="00477022" w:rsidP="00615B36">
      <w:pPr>
        <w:widowControl w:val="0"/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477022" w:rsidRDefault="00615B36" w:rsidP="0047702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615B36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477022" w:rsidRPr="00477022" w:rsidRDefault="00477022" w:rsidP="0047702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477022" w:rsidRDefault="00477022" w:rsidP="0047702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615B36" w:rsidRPr="00477022" w:rsidRDefault="00615B36" w:rsidP="00477022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47702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615B36" w:rsidRPr="002A3918" w:rsidRDefault="002A3918" w:rsidP="002A3918">
      <w:pPr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A3918">
        <w:rPr>
          <w:rFonts w:ascii="Times New Roman" w:hAnsi="Times New Roman" w:cs="Times New Roman"/>
          <w:bCs/>
          <w:sz w:val="24"/>
          <w:szCs w:val="24"/>
          <w:lang w:bidi="ru-RU"/>
        </w:rPr>
        <w:t>УК-2</w:t>
      </w:r>
      <w:r w:rsidR="00A8178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. </w:t>
      </w:r>
      <w:r w:rsidRPr="002A3918">
        <w:rPr>
          <w:rFonts w:ascii="Times New Roman" w:hAnsi="Times New Roman" w:cs="Times New Roman"/>
          <w:sz w:val="24"/>
          <w:szCs w:val="24"/>
          <w:lang w:bidi="ru-RU"/>
        </w:rPr>
        <w:t>Способен управлять проектом на всех этапах его жизненного цикла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2A3918" w:rsidRPr="002A3918" w:rsidRDefault="002A3918" w:rsidP="002A3918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615B36" w:rsidRPr="002A3918" w:rsidRDefault="00615B36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2A3918">
        <w:rPr>
          <w:rFonts w:ascii="Times New Roman" w:eastAsia="Calibri" w:hAnsi="Times New Roman" w:cs="Times New Roman"/>
          <w:b/>
          <w:kern w:val="0"/>
          <w:sz w:val="24"/>
          <w:szCs w:val="24"/>
        </w:rPr>
        <w:t>2.</w:t>
      </w:r>
      <w:r w:rsidRPr="002A3918">
        <w:rPr>
          <w:rFonts w:ascii="Times New Roman" w:eastAsia="Calibri" w:hAnsi="Times New Roman" w:cs="Times New Roman"/>
          <w:b/>
          <w:kern w:val="0"/>
          <w:sz w:val="24"/>
          <w:szCs w:val="24"/>
        </w:rPr>
        <w:tab/>
        <w:t>Планируемые результаты обучения по дисциплине (модулю)</w:t>
      </w:r>
    </w:p>
    <w:p w:rsidR="00615B36" w:rsidRPr="002A3918" w:rsidRDefault="00615B36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A3918">
        <w:rPr>
          <w:rFonts w:ascii="Times New Roman" w:eastAsia="Calibri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6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4"/>
        <w:gridCol w:w="2465"/>
        <w:gridCol w:w="3360"/>
        <w:gridCol w:w="2078"/>
      </w:tblGrid>
      <w:tr w:rsidR="00615B36" w:rsidRPr="002A3918" w:rsidTr="00166B2C">
        <w:tc>
          <w:tcPr>
            <w:tcW w:w="1614" w:type="dxa"/>
            <w:vMerge w:val="restart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8063" w:type="dxa"/>
            <w:gridSpan w:val="3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615B36" w:rsidRPr="002A3918" w:rsidTr="00166B2C">
        <w:tc>
          <w:tcPr>
            <w:tcW w:w="1614" w:type="dxa"/>
            <w:vMerge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460" w:type="dxa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10" w:type="dxa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166B2C" w:rsidRPr="002A3918" w:rsidTr="00166B2C">
        <w:trPr>
          <w:trHeight w:val="3841"/>
        </w:trPr>
        <w:tc>
          <w:tcPr>
            <w:tcW w:w="1614" w:type="dxa"/>
          </w:tcPr>
          <w:p w:rsidR="00166B2C" w:rsidRPr="002A3918" w:rsidRDefault="00166B2C" w:rsidP="002A3918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УК-2</w:t>
            </w:r>
          </w:p>
          <w:p w:rsidR="00166B2C" w:rsidRPr="002A3918" w:rsidRDefault="00166B2C" w:rsidP="002A3918">
            <w:pPr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391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93" w:type="dxa"/>
          </w:tcPr>
          <w:p w:rsidR="00166B2C" w:rsidRPr="002A3918" w:rsidRDefault="00477022" w:rsidP="002A39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66B2C" w:rsidRPr="002A3918">
              <w:rPr>
                <w:rFonts w:ascii="Times New Roman" w:hAnsi="Times New Roman" w:cs="Times New Roman"/>
                <w:sz w:val="24"/>
                <w:szCs w:val="24"/>
              </w:rPr>
              <w:t>Формулирует в рамках поставленной цели проекта совокупность взаимосвязанных задач, обеспечивающих ее достижение. Определяет ожидаемые результаты решения выделенных задач</w:t>
            </w:r>
            <w:r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77022">
              <w:rPr>
                <w:rFonts w:ascii="Times New Roman" w:hAnsi="Times New Roman" w:cs="Times New Roman"/>
                <w:sz w:val="24"/>
                <w:szCs w:val="24"/>
              </w:rPr>
              <w:t>З1)</w:t>
            </w:r>
            <w:r w:rsidR="00166B2C" w:rsidRPr="00477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6B2C" w:rsidRPr="002A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166B2C" w:rsidRPr="002A3918" w:rsidRDefault="00166B2C" w:rsidP="002A39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770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2A3918">
              <w:rPr>
                <w:rFonts w:ascii="Times New Roman" w:hAnsi="Times New Roman" w:cs="Times New Roman"/>
                <w:sz w:val="24"/>
                <w:szCs w:val="24"/>
              </w:rPr>
              <w:t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ограничений.</w:t>
            </w:r>
            <w:r w:rsidR="00477022"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770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77022" w:rsidRPr="00477022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  <w:r w:rsidR="00477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7022" w:rsidRPr="004770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B2C" w:rsidRPr="002A3918" w:rsidRDefault="00477022" w:rsidP="002A39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66B2C" w:rsidRPr="002A3918">
              <w:rPr>
                <w:rFonts w:ascii="Times New Roman" w:hAnsi="Times New Roman" w:cs="Times New Roman"/>
                <w:sz w:val="24"/>
                <w:szCs w:val="24"/>
              </w:rPr>
              <w:t xml:space="preserve"> Решает конкретные задачи проекта заявленного качества и за установленное время</w:t>
            </w:r>
            <w:r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77022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77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6B2C" w:rsidRPr="002A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0" w:type="dxa"/>
          </w:tcPr>
          <w:p w:rsidR="00166B2C" w:rsidRPr="002A3918" w:rsidRDefault="00477022" w:rsidP="002A3918">
            <w:pPr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66B2C" w:rsidRPr="002A3918">
              <w:rPr>
                <w:rFonts w:ascii="Times New Roman" w:hAnsi="Times New Roman" w:cs="Times New Roman"/>
                <w:sz w:val="24"/>
                <w:szCs w:val="24"/>
              </w:rPr>
              <w:t>Публично представляет результаты решения конкретной задачи проекта</w:t>
            </w:r>
            <w:r w:rsidRPr="002A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7022">
              <w:rPr>
                <w:rFonts w:ascii="Times New Roman" w:hAnsi="Times New Roman" w:cs="Times New Roman"/>
                <w:sz w:val="24"/>
                <w:szCs w:val="24"/>
              </w:rPr>
              <w:t>(В4).</w:t>
            </w:r>
          </w:p>
        </w:tc>
      </w:tr>
    </w:tbl>
    <w:p w:rsidR="00615B36" w:rsidRPr="002A3918" w:rsidRDefault="00615B36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615B36" w:rsidRPr="002A3918" w:rsidRDefault="00615B36" w:rsidP="002A3918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A3918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615B36" w:rsidRPr="002A3918" w:rsidTr="00436EB2">
        <w:tc>
          <w:tcPr>
            <w:tcW w:w="704" w:type="dxa"/>
            <w:shd w:val="clear" w:color="auto" w:fill="auto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615B36" w:rsidRPr="002A3918" w:rsidTr="00436EB2">
        <w:tc>
          <w:tcPr>
            <w:tcW w:w="704" w:type="dxa"/>
            <w:shd w:val="clear" w:color="auto" w:fill="auto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615B36" w:rsidRPr="002A3918" w:rsidRDefault="00615B36" w:rsidP="002A391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A391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Законодательство РФ в сфере образования и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5B36" w:rsidRPr="002A3918" w:rsidRDefault="00166B2C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УК-2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</w:t>
            </w:r>
            <w:r w:rsidR="00166B2C"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1</w:t>
            </w: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 w:rsidR="00166B2C"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2, У3.,</w:t>
            </w: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</w:t>
            </w:r>
            <w:r w:rsidR="00166B2C"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Участие в лекции-беседе, работа с нормативными правовыми актами; устный опрос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15B36" w:rsidRPr="002A3918" w:rsidTr="00436EB2">
        <w:tc>
          <w:tcPr>
            <w:tcW w:w="704" w:type="dxa"/>
            <w:shd w:val="clear" w:color="auto" w:fill="auto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15B36" w:rsidRPr="002A3918" w:rsidRDefault="00615B36" w:rsidP="002A391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A391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Правовое регулирование трудовой деятельности в РФ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B2C" w:rsidRPr="002A3918" w:rsidRDefault="00166B2C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УК-2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5B36" w:rsidRPr="002A3918" w:rsidRDefault="00477022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 1, У2, У3., В4.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Участие в лекции-беседе, устный опрос, тестирование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15B36" w:rsidRPr="002A3918" w:rsidTr="00436EB2">
        <w:tc>
          <w:tcPr>
            <w:tcW w:w="704" w:type="dxa"/>
            <w:shd w:val="clear" w:color="auto" w:fill="auto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15B36" w:rsidRPr="002A3918" w:rsidRDefault="00615B36" w:rsidP="002A391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A391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Интеллектуальная собственность. Авторское право РФ в области хореографии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B2C" w:rsidRPr="002A3918" w:rsidRDefault="00166B2C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УК-2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5B36" w:rsidRPr="002A3918" w:rsidRDefault="00477022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 1, У2, У3., В4.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Работа с нормативными правовыми актами; решение </w:t>
            </w: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ситуационных задач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15B36" w:rsidRPr="002A3918" w:rsidTr="00436EB2">
        <w:tc>
          <w:tcPr>
            <w:tcW w:w="704" w:type="dxa"/>
            <w:shd w:val="clear" w:color="auto" w:fill="auto"/>
          </w:tcPr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15B36" w:rsidRPr="002A3918" w:rsidRDefault="00615B36" w:rsidP="002A391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A391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Контроль и надзор в сфере культуры и искусства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B2C" w:rsidRPr="002A3918" w:rsidRDefault="00166B2C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УК-2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5B36" w:rsidRPr="002A3918" w:rsidRDefault="00477022" w:rsidP="002A391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 1, У2, У3., В4.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15B36" w:rsidRPr="002A3918" w:rsidRDefault="00615B36" w:rsidP="002A391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опрос;</w:t>
            </w:r>
          </w:p>
          <w:p w:rsidR="00615B36" w:rsidRPr="002A3918" w:rsidRDefault="00615B36" w:rsidP="002A391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A39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15B36" w:rsidRPr="002A3918" w:rsidRDefault="00615B36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615B36" w:rsidRPr="0042013D" w:rsidRDefault="0042013D" w:rsidP="0042013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42013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Оценочные средства по дисциплине для текущего контроля и описание критериев оценивани</w:t>
      </w:r>
    </w:p>
    <w:p w:rsidR="00615B36" w:rsidRPr="002A3918" w:rsidRDefault="00615B36" w:rsidP="002A3918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2A3918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2A3918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</w:t>
      </w:r>
      <w:r w:rsidR="00817BB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2A3918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хуровняхихформирования 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615B36" w:rsidRPr="002A3918" w:rsidRDefault="00615B36" w:rsidP="002A39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615B36" w:rsidRDefault="00615B36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A391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2A39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2013D" w:rsidRPr="0042013D" w:rsidRDefault="0042013D" w:rsidP="0042013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</w:p>
    <w:p w:rsidR="00D530F5" w:rsidRPr="002A47D6" w:rsidRDefault="00D530F5" w:rsidP="002A47D6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A47D6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 xml:space="preserve"> Критерии оценивания практических работ</w:t>
      </w:r>
    </w:p>
    <w:p w:rsidR="00D530F5" w:rsidRPr="00D530F5" w:rsidRDefault="00D530F5" w:rsidP="00D530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530F5" w:rsidRPr="00D530F5" w:rsidRDefault="00D530F5" w:rsidP="00D530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_Hlk164284049"/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</w:t>
      </w: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0</w:t>
      </w: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КемГИК»).</w:t>
      </w:r>
    </w:p>
    <w:p w:rsidR="00D530F5" w:rsidRPr="00D530F5" w:rsidRDefault="00D530F5" w:rsidP="00D530F5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D530F5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D530F5" w:rsidRPr="00D530F5" w:rsidRDefault="00D530F5" w:rsidP="00D530F5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D530F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530F5" w:rsidRPr="00D530F5" w:rsidRDefault="00D530F5" w:rsidP="00D530F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D530F5" w:rsidRPr="00D530F5" w:rsidRDefault="00D530F5" w:rsidP="00D530F5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D530F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530F5" w:rsidRPr="00D530F5" w:rsidRDefault="00D530F5" w:rsidP="00D530F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D530F5" w:rsidRPr="00D530F5" w:rsidRDefault="00D530F5" w:rsidP="00D530F5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D530F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D530F5" w:rsidRPr="00D530F5" w:rsidRDefault="00D530F5" w:rsidP="00D530F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D530F5" w:rsidRPr="00D530F5" w:rsidRDefault="00D530F5" w:rsidP="00D530F5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D530F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530F5" w:rsidRPr="00D530F5" w:rsidRDefault="00D530F5" w:rsidP="00D530F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530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D530F5" w:rsidRPr="00D530F5" w:rsidRDefault="00D530F5" w:rsidP="00D530F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530F5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D530F5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D530F5" w:rsidRPr="00D530F5" w:rsidRDefault="00D530F5" w:rsidP="00D5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530F5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D530F5" w:rsidRPr="00D530F5" w:rsidRDefault="00D530F5" w:rsidP="00D530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D530F5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D530F5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D530F5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D530F5" w:rsidRPr="00D530F5" w:rsidRDefault="00D530F5" w:rsidP="00D530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530F5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D530F5" w:rsidRDefault="00D530F5" w:rsidP="00D530F5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D530F5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D530F5" w:rsidRDefault="00D530F5" w:rsidP="00D530F5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D530F5" w:rsidRDefault="00D530F5" w:rsidP="00D530F5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2" w:name="_Hlk164284126"/>
      <w:r w:rsidRPr="00D530F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2A47D6" w:rsidRPr="00D530F5" w:rsidRDefault="002A47D6" w:rsidP="002A47D6">
      <w:pPr>
        <w:widowControl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5.1. Вопросы к зачету</w:t>
      </w:r>
    </w:p>
    <w:p w:rsidR="002A47D6" w:rsidRPr="002A47D6" w:rsidRDefault="002A47D6" w:rsidP="002A47D6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Обязательным условием получения зачета является выполнение всех практических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2A47D6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зачета.</w:t>
      </w:r>
    </w:p>
    <w:p w:rsidR="002A47D6" w:rsidRPr="002A47D6" w:rsidRDefault="002A47D6" w:rsidP="002A47D6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2A47D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p w:rsidR="00D530F5" w:rsidRPr="002A47D6" w:rsidRDefault="00D530F5" w:rsidP="00D530F5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D530F5" w:rsidRPr="00D530F5" w:rsidTr="00CC24C5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F5" w:rsidRPr="00D530F5" w:rsidRDefault="00D530F5" w:rsidP="00D530F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Hlk164284203"/>
            <w:bookmarkEnd w:id="2"/>
            <w:r w:rsidRPr="00D53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0F5" w:rsidRPr="00D530F5" w:rsidRDefault="00D530F5" w:rsidP="00D530F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3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C24C5" w:rsidRPr="00D530F5" w:rsidTr="00341583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83" w:rsidRPr="00F63A1A" w:rsidRDefault="00341583" w:rsidP="003415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1. Основные цели и задачи</w:t>
            </w:r>
            <w:r w:rsidRPr="00F63A1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государственной культурной политики РФ.</w:t>
            </w:r>
          </w:p>
          <w:p w:rsidR="00CC24C5" w:rsidRPr="00D530F5" w:rsidRDefault="00CC24C5" w:rsidP="0034158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83" w:rsidRPr="00341583" w:rsidRDefault="00341583" w:rsidP="003415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1. </w:t>
            </w:r>
            <w:r w:rsidRPr="00341583">
              <w:rPr>
                <w:color w:val="333333"/>
              </w:rPr>
              <w:t>Обеспечение приоритетного культурного и гуманитарного развития страны.</w:t>
            </w:r>
          </w:p>
          <w:p w:rsidR="00341583" w:rsidRPr="00341583" w:rsidRDefault="00341583" w:rsidP="003415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2. </w:t>
            </w:r>
            <w:r w:rsidRPr="00341583">
              <w:rPr>
                <w:color w:val="333333"/>
              </w:rPr>
              <w:t>Укрепление общероссийской гражданской идентичности, единства и сплоченности российского общества.</w:t>
            </w:r>
          </w:p>
          <w:p w:rsidR="00341583" w:rsidRPr="00341583" w:rsidRDefault="00341583" w:rsidP="00341583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3. </w:t>
            </w:r>
            <w:r w:rsidRPr="00341583">
              <w:rPr>
                <w:color w:val="333333"/>
              </w:rPr>
              <w:t>Повышение качества жизни в Российской Федерации.</w:t>
            </w:r>
          </w:p>
          <w:p w:rsidR="00CC24C5" w:rsidRPr="00341583" w:rsidRDefault="00CC24C5" w:rsidP="0034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C24C5" w:rsidRPr="00D530F5" w:rsidTr="00341583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83" w:rsidRPr="00F63A1A" w:rsidRDefault="00341583" w:rsidP="00341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2. Основные</w:t>
            </w:r>
            <w:r w:rsidRPr="00F63A1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принципы государственной культурной политики РФ.</w:t>
            </w:r>
          </w:p>
          <w:p w:rsidR="00341583" w:rsidRPr="00F63A1A" w:rsidRDefault="00341583" w:rsidP="00341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CC24C5" w:rsidRPr="00D530F5" w:rsidRDefault="00CC24C5" w:rsidP="0034158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83" w:rsidRPr="00341583" w:rsidRDefault="00341583" w:rsidP="0034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341583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Территориальное и социальное равенство граждан в реализации права на доступ к культурным ценностям.</w:t>
            </w:r>
          </w:p>
          <w:p w:rsidR="00341583" w:rsidRPr="00341583" w:rsidRDefault="00341583" w:rsidP="0034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341583">
              <w:rPr>
                <w:rFonts w:ascii="Times New Roman" w:eastAsia="Calibri" w:hAnsi="Times New Roman" w:cs="Times New Roman"/>
                <w:sz w:val="24"/>
                <w:szCs w:val="24"/>
              </w:rPr>
              <w:t>Открытость и взаимодействие с другими народами и культурами.</w:t>
            </w:r>
          </w:p>
          <w:p w:rsidR="00341583" w:rsidRPr="00341583" w:rsidRDefault="00341583" w:rsidP="0034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58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1583">
              <w:rPr>
                <w:rFonts w:ascii="Times New Roman" w:eastAsia="Calibri" w:hAnsi="Times New Roman" w:cs="Times New Roman"/>
                <w:sz w:val="24"/>
                <w:szCs w:val="24"/>
              </w:rPr>
              <w:t>Свобода творчества и невмешательство государства в творческую деятельность.</w:t>
            </w:r>
          </w:p>
          <w:p w:rsidR="00CC24C5" w:rsidRPr="00D530F5" w:rsidRDefault="00341583" w:rsidP="0034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341583">
              <w:rPr>
                <w:rFonts w:ascii="Times New Roman" w:eastAsia="Calibri" w:hAnsi="Times New Roman" w:cs="Times New Roman"/>
                <w:sz w:val="24"/>
                <w:szCs w:val="24"/>
              </w:rPr>
              <w:t>Делегирование государством части полномочий по управлению сферой культуры институтам гражданского общества.</w:t>
            </w:r>
          </w:p>
        </w:tc>
      </w:tr>
      <w:tr w:rsidR="00CC24C5" w:rsidRPr="00D530F5" w:rsidTr="00341583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5" w:rsidRPr="00341583" w:rsidRDefault="00341583" w:rsidP="00B97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58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3. Объекты и субъекты культурной политики.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83" w:rsidRPr="00B97AE3" w:rsidRDefault="00341583" w:rsidP="00B97A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  <w:r w:rsidRPr="00B97AE3">
              <w:rPr>
                <w:rFonts w:ascii="Times New Roman" w:hAnsi="Times New Roman" w:cs="Times New Roman"/>
                <w:sz w:val="24"/>
                <w:szCs w:val="24"/>
              </w:rPr>
              <w:t>. Общественные институты и общественные объединения</w:t>
            </w:r>
          </w:p>
          <w:p w:rsidR="00341583" w:rsidRPr="00B97AE3" w:rsidRDefault="00341583" w:rsidP="00B97A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AE3">
              <w:rPr>
                <w:rFonts w:ascii="Times New Roman" w:hAnsi="Times New Roman" w:cs="Times New Roman"/>
                <w:sz w:val="24"/>
                <w:szCs w:val="24"/>
              </w:rPr>
              <w:t>2. Государственные институты</w:t>
            </w:r>
          </w:p>
          <w:p w:rsidR="00341583" w:rsidRPr="00B97AE3" w:rsidRDefault="00341583" w:rsidP="00B97A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AE3">
              <w:rPr>
                <w:rFonts w:ascii="Times New Roman" w:hAnsi="Times New Roman" w:cs="Times New Roman"/>
                <w:sz w:val="24"/>
                <w:szCs w:val="24"/>
              </w:rPr>
              <w:t>3. национальные культуры, субкультуры</w:t>
            </w:r>
          </w:p>
          <w:p w:rsidR="00B97AE3" w:rsidRDefault="00B97AE3" w:rsidP="00B97A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AE3"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еферентные</w:t>
            </w:r>
            <w:r w:rsidR="00341583" w:rsidRPr="00B97AE3">
              <w:rPr>
                <w:rFonts w:ascii="Times New Roman" w:hAnsi="Times New Roman" w:cs="Times New Roman"/>
                <w:sz w:val="24"/>
                <w:szCs w:val="24"/>
              </w:rPr>
              <w:t>(эталонные)</w:t>
            </w:r>
          </w:p>
          <w:p w:rsidR="00CC24C5" w:rsidRPr="00341583" w:rsidRDefault="00341583" w:rsidP="00B97AE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AE3">
              <w:rPr>
                <w:rFonts w:ascii="Times New Roman" w:hAnsi="Times New Roman" w:cs="Times New Roman"/>
                <w:sz w:val="24"/>
                <w:szCs w:val="24"/>
              </w:rPr>
              <w:t>личности и группы</w:t>
            </w:r>
          </w:p>
        </w:tc>
      </w:tr>
      <w:tr w:rsidR="00CC24C5" w:rsidRPr="00D530F5" w:rsidTr="00CC24C5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C5" w:rsidRPr="00D530F5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4. </w:t>
            </w:r>
            <w:r w:rsidRPr="00F63A1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Традиционные ценности российской цивилизации.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C5" w:rsidRPr="00B97AE3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К традиционным ценностям относятся жизнь, достоинство, права и свободы человека, патриотизм, гражданственность, служение Отечеству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24C5" w:rsidRPr="00D530F5" w:rsidTr="00CC24C5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3" w:rsidRPr="00F63A1A" w:rsidRDefault="00B97AE3" w:rsidP="00B97A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5. </w:t>
            </w:r>
            <w:r w:rsidRPr="00F63A1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Факторы, определяющие специфику российской цивилизации.</w:t>
            </w:r>
          </w:p>
          <w:p w:rsidR="00CC24C5" w:rsidRPr="00D530F5" w:rsidRDefault="00CC24C5" w:rsidP="00D530F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3" w:rsidRPr="00B97AE3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геополитические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B97AE3" w:rsidRPr="00B97AE3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природно-климатические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B97AE3" w:rsidRPr="00B97AE3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социогосударственне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B97AE3" w:rsidRPr="00B97AE3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C24C5" w:rsidRPr="00D530F5" w:rsidRDefault="00B97AE3" w:rsidP="00B9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религиозные (конфессиональне</w:t>
            </w:r>
            <w:r w:rsidRPr="00B97AE3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CC24C5" w:rsidRPr="00D530F5" w:rsidTr="00DE1B0A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5" w:rsidRPr="00D530F5" w:rsidRDefault="00DE1B0A" w:rsidP="00DE1B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6. </w:t>
            </w:r>
            <w:r w:rsidRPr="00DE1B0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Модели культурной политики.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0A" w:rsidRDefault="00DE1B0A" w:rsidP="00B97A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модель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доминантной </w:t>
            </w: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культуры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</w:p>
          <w:p w:rsidR="00DE1B0A" w:rsidRDefault="005C567B" w:rsidP="00B97A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DE1B0A"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модель</w:t>
            </w:r>
            <w:r w:rsidR="00DE1B0A"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массовой </w:t>
            </w:r>
            <w:r w:rsidR="00DE1B0A"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культуры</w:t>
            </w:r>
            <w:r w:rsidR="00DE1B0A"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</w:p>
          <w:p w:rsidR="00DE1B0A" w:rsidRDefault="00DE1B0A" w:rsidP="00DE1B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модель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культурного</w:t>
            </w:r>
          </w:p>
          <w:p w:rsidR="00DE1B0A" w:rsidRDefault="00DE1B0A" w:rsidP="00DE1B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национализма, </w:t>
            </w:r>
          </w:p>
          <w:p w:rsidR="00DE1B0A" w:rsidRDefault="00DE1B0A" w:rsidP="00DE1B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общественная </w:t>
            </w: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модель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C24C5" w:rsidRPr="00DE1B0A" w:rsidRDefault="00DE1B0A" w:rsidP="00DE1B0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B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культуры</w:t>
            </w:r>
            <w:r w:rsidRPr="00DE1B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CC24C5" w:rsidRPr="00D530F5" w:rsidTr="00CC24C5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C5" w:rsidRPr="00DE1B0A" w:rsidRDefault="00C7357F" w:rsidP="00C7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7. </w:t>
            </w:r>
            <w:r w:rsidRPr="00C735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Культурный суверенитет.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C5" w:rsidRPr="00C7357F" w:rsidRDefault="00C7357F" w:rsidP="00C7357F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57F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суверенитет – это не только составная часть, но и необходимое условие обеспечения государственного суверенитета.</w:t>
            </w:r>
          </w:p>
        </w:tc>
      </w:tr>
      <w:tr w:rsidR="00CC24C5" w:rsidRPr="00D530F5" w:rsidTr="005D575C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5" w:rsidRPr="00D530F5" w:rsidRDefault="005D575C" w:rsidP="005D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8. </w:t>
            </w:r>
            <w:r w:rsidRPr="00F63A1A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</w:rPr>
              <w:t>функции и сферы ответственности федеральных и региональных органов государственной власти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7F" w:rsidRPr="00C7357F" w:rsidRDefault="005D575C" w:rsidP="005D575C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7357F" w:rsidRPr="00C7357F">
              <w:rPr>
                <w:color w:val="333333"/>
              </w:rPr>
              <w:t xml:space="preserve">материально-техническое и финансовое обеспечение </w:t>
            </w:r>
            <w:r w:rsidR="00C7357F" w:rsidRPr="00C7357F">
              <w:rPr>
                <w:color w:val="333333"/>
              </w:rPr>
              <w:lastRenderedPageBreak/>
              <w:t>деятельности органов государственной власти субъекта;</w:t>
            </w:r>
          </w:p>
          <w:p w:rsidR="00C7357F" w:rsidRPr="00C7357F" w:rsidRDefault="005D575C" w:rsidP="005D575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7357F" w:rsidRPr="00C7357F">
              <w:rPr>
                <w:color w:val="333333"/>
              </w:rPr>
              <w:t>обеспечение проведения выборов в органы государственной власти субъекта;</w:t>
            </w:r>
          </w:p>
          <w:p w:rsidR="00C7357F" w:rsidRPr="00C7357F" w:rsidRDefault="005D575C" w:rsidP="005D575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7357F" w:rsidRPr="00C7357F">
              <w:rPr>
                <w:color w:val="333333"/>
              </w:rPr>
              <w:t>организация архивного дела в субъекте;</w:t>
            </w:r>
          </w:p>
          <w:p w:rsidR="00CC24C5" w:rsidRPr="005D575C" w:rsidRDefault="005D575C" w:rsidP="005D575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7357F" w:rsidRPr="00C7357F">
              <w:rPr>
                <w:color w:val="333333"/>
              </w:rPr>
              <w:t>формирование и использование резервных фондов субъекта для финанси</w:t>
            </w:r>
            <w:r>
              <w:rPr>
                <w:color w:val="333333"/>
              </w:rPr>
              <w:t>рования непредвиденных расходов и др.</w:t>
            </w:r>
          </w:p>
        </w:tc>
      </w:tr>
    </w:tbl>
    <w:bookmarkEnd w:id="3"/>
    <w:p w:rsidR="00CC24C5" w:rsidRPr="00CC24C5" w:rsidRDefault="00CC24C5" w:rsidP="00CC24C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lastRenderedPageBreak/>
        <w:t>Шкала оценивания</w:t>
      </w:r>
      <w:r w:rsidRPr="00CC24C5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CC24C5" w:rsidRPr="00CC24C5" w:rsidRDefault="00CC24C5" w:rsidP="00CC24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CC24C5" w:rsidRPr="00CC24C5" w:rsidRDefault="002A47D6" w:rsidP="00CC24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Тесты включают 8</w:t>
      </w:r>
      <w:r w:rsidR="00CC24C5" w:rsidRPr="00CC24C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CC24C5" w:rsidRPr="00CC24C5" w:rsidRDefault="00CC24C5" w:rsidP="00CC24C5">
      <w:pPr>
        <w:widowControl w:val="0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CC24C5" w:rsidRPr="00CC24C5" w:rsidRDefault="00CC24C5" w:rsidP="00CC24C5">
      <w:pPr>
        <w:widowControl w:val="0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CC24C5" w:rsidRPr="00CC24C5" w:rsidRDefault="00CC24C5" w:rsidP="00CC24C5">
      <w:pPr>
        <w:widowControl w:val="0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CC24C5" w:rsidRPr="00CC24C5" w:rsidRDefault="00CC24C5" w:rsidP="00CC24C5">
      <w:pPr>
        <w:widowControl w:val="0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CC24C5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CC24C5" w:rsidRPr="00D530F5" w:rsidRDefault="00CC24C5" w:rsidP="00D530F5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:lang w:eastAsia="ru-RU"/>
        </w:rPr>
      </w:pPr>
    </w:p>
    <w:p w:rsidR="00F63A1A" w:rsidRPr="00F63A1A" w:rsidRDefault="00F63A1A" w:rsidP="00F63A1A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4" w:name="_Hlk164280158"/>
      <w:bookmarkEnd w:id="1"/>
      <w:r w:rsidRPr="00F63A1A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5.3 Методика и критерии оценки результатов обучения по дисциплине</w:t>
      </w:r>
    </w:p>
    <w:bookmarkEnd w:id="4"/>
    <w:p w:rsidR="00F63A1A" w:rsidRPr="00F63A1A" w:rsidRDefault="00F63A1A" w:rsidP="00F63A1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F63A1A" w:rsidRPr="00F63A1A" w:rsidRDefault="00F63A1A" w:rsidP="00F63A1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F63A1A" w:rsidRPr="00F63A1A" w:rsidRDefault="00F63A1A" w:rsidP="00F63A1A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F63A1A" w:rsidRPr="00F63A1A" w:rsidTr="00661F1D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F63A1A" w:rsidRPr="00F63A1A" w:rsidRDefault="00F63A1A" w:rsidP="00F63A1A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63A1A" w:rsidRPr="00F63A1A" w:rsidRDefault="00F63A1A" w:rsidP="00F63A1A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F63A1A" w:rsidRPr="00F63A1A" w:rsidRDefault="00F63A1A" w:rsidP="00F63A1A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F63A1A" w:rsidRPr="00F63A1A" w:rsidRDefault="00F63A1A" w:rsidP="00F63A1A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F63A1A" w:rsidRPr="00F63A1A" w:rsidTr="00661F1D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F63A1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F63A1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F63A1A" w:rsidRPr="00F63A1A" w:rsidTr="00661F1D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F63A1A" w:rsidRPr="00F63A1A" w:rsidTr="00661F1D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A1A" w:rsidRPr="00F63A1A" w:rsidRDefault="00F63A1A" w:rsidP="00F63A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63A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F63A1A" w:rsidRPr="00F63A1A" w:rsidRDefault="00F63A1A" w:rsidP="00F63A1A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F63A1A" w:rsidRPr="00F63A1A" w:rsidRDefault="00F63A1A" w:rsidP="00F63A1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lastRenderedPageBreak/>
        <w:t xml:space="preserve">Оценка </w:t>
      </w:r>
      <w:r w:rsidRPr="00F63A1A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F63A1A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F63A1A" w:rsidRPr="00F63A1A" w:rsidRDefault="00F63A1A" w:rsidP="00F63A1A">
      <w:pPr>
        <w:widowControl w:val="0"/>
        <w:numPr>
          <w:ilvl w:val="1"/>
          <w:numId w:val="11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F63A1A" w:rsidRPr="00F63A1A" w:rsidRDefault="00F63A1A" w:rsidP="00F63A1A">
      <w:pPr>
        <w:widowControl w:val="0"/>
        <w:numPr>
          <w:ilvl w:val="1"/>
          <w:numId w:val="11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F63A1A" w:rsidRPr="00F63A1A" w:rsidRDefault="00F63A1A" w:rsidP="00F63A1A">
      <w:pPr>
        <w:widowControl w:val="0"/>
        <w:numPr>
          <w:ilvl w:val="1"/>
          <w:numId w:val="11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F63A1A" w:rsidRPr="00F63A1A" w:rsidRDefault="00F63A1A" w:rsidP="00F63A1A">
      <w:pPr>
        <w:widowControl w:val="0"/>
        <w:numPr>
          <w:ilvl w:val="1"/>
          <w:numId w:val="11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F63A1A" w:rsidRPr="00F63A1A" w:rsidRDefault="00F63A1A" w:rsidP="00F63A1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F63A1A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F63A1A" w:rsidRPr="00F63A1A" w:rsidRDefault="00F63A1A" w:rsidP="00F63A1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F63A1A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F63A1A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F63A1A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F63A1A" w:rsidRPr="00F63A1A" w:rsidRDefault="00F63A1A" w:rsidP="00F63A1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63A1A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F63A1A" w:rsidRPr="00F63A1A" w:rsidRDefault="00F63A1A" w:rsidP="00F63A1A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63A1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F63A1A" w:rsidRPr="00F63A1A" w:rsidRDefault="00F63A1A" w:rsidP="00F63A1A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63A1A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F63A1A" w:rsidRPr="00F63A1A" w:rsidRDefault="00F63A1A" w:rsidP="00F63A1A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63A1A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</w:t>
      </w:r>
      <w:r w:rsidRPr="00F63A1A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F63A1A" w:rsidRPr="00F63A1A" w:rsidRDefault="00F63A1A" w:rsidP="00F63A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63A1A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F63A1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F63A1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F63A1A" w:rsidRPr="00F63A1A" w:rsidRDefault="00F63A1A" w:rsidP="00F63A1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D530F5" w:rsidRDefault="00D530F5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11E8C" w:rsidRPr="00D11E8C" w:rsidRDefault="00D11E8C" w:rsidP="002A391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x-none" w:eastAsia="ru-RU"/>
        </w:rPr>
      </w:pPr>
    </w:p>
    <w:sectPr w:rsidR="00D11E8C" w:rsidRPr="00D11E8C" w:rsidSect="009E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4C5" w:rsidRDefault="00CC24C5" w:rsidP="00CC24C5">
      <w:pPr>
        <w:spacing w:after="0" w:line="240" w:lineRule="auto"/>
      </w:pPr>
      <w:r>
        <w:separator/>
      </w:r>
    </w:p>
  </w:endnote>
  <w:endnote w:type="continuationSeparator" w:id="0">
    <w:p w:rsidR="00CC24C5" w:rsidRDefault="00CC24C5" w:rsidP="00CC2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4C5" w:rsidRDefault="00CC24C5" w:rsidP="00CC24C5">
      <w:pPr>
        <w:spacing w:after="0" w:line="240" w:lineRule="auto"/>
      </w:pPr>
      <w:r>
        <w:separator/>
      </w:r>
    </w:p>
  </w:footnote>
  <w:footnote w:type="continuationSeparator" w:id="0">
    <w:p w:rsidR="00CC24C5" w:rsidRDefault="00CC24C5" w:rsidP="00CC2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25D83"/>
    <w:multiLevelType w:val="hybridMultilevel"/>
    <w:tmpl w:val="65CE2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31EBA"/>
    <w:multiLevelType w:val="multilevel"/>
    <w:tmpl w:val="0A46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D135A"/>
    <w:multiLevelType w:val="multilevel"/>
    <w:tmpl w:val="0C207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3DE23694"/>
    <w:multiLevelType w:val="multilevel"/>
    <w:tmpl w:val="0F76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26C20"/>
    <w:multiLevelType w:val="hybridMultilevel"/>
    <w:tmpl w:val="23668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9" w15:restartNumberingAfterBreak="0">
    <w:nsid w:val="5DDE5F55"/>
    <w:multiLevelType w:val="hybridMultilevel"/>
    <w:tmpl w:val="63705956"/>
    <w:lvl w:ilvl="0" w:tplc="51CA44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964FD"/>
    <w:multiLevelType w:val="hybridMultilevel"/>
    <w:tmpl w:val="7436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97B75"/>
    <w:multiLevelType w:val="multilevel"/>
    <w:tmpl w:val="269E0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9C64C2"/>
    <w:multiLevelType w:val="hybridMultilevel"/>
    <w:tmpl w:val="14BE0DD6"/>
    <w:lvl w:ilvl="0" w:tplc="71BA54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C877B3"/>
    <w:multiLevelType w:val="multilevel"/>
    <w:tmpl w:val="4BFA43B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13"/>
  </w:num>
  <w:num w:numId="5">
    <w:abstractNumId w:val="10"/>
  </w:num>
  <w:num w:numId="6">
    <w:abstractNumId w:val="1"/>
  </w:num>
  <w:num w:numId="7">
    <w:abstractNumId w:val="0"/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CB7"/>
    <w:rsid w:val="00053807"/>
    <w:rsid w:val="00073A6C"/>
    <w:rsid w:val="00082F36"/>
    <w:rsid w:val="00166B2C"/>
    <w:rsid w:val="00233036"/>
    <w:rsid w:val="002506AE"/>
    <w:rsid w:val="0028767D"/>
    <w:rsid w:val="002A3918"/>
    <w:rsid w:val="002A47D6"/>
    <w:rsid w:val="00341583"/>
    <w:rsid w:val="0042013D"/>
    <w:rsid w:val="00477022"/>
    <w:rsid w:val="00586F53"/>
    <w:rsid w:val="005C567B"/>
    <w:rsid w:val="005D575C"/>
    <w:rsid w:val="00615B36"/>
    <w:rsid w:val="00817BBA"/>
    <w:rsid w:val="009E5C31"/>
    <w:rsid w:val="00A65CB7"/>
    <w:rsid w:val="00A81785"/>
    <w:rsid w:val="00B97AE3"/>
    <w:rsid w:val="00C7357F"/>
    <w:rsid w:val="00CC24C5"/>
    <w:rsid w:val="00D11E8C"/>
    <w:rsid w:val="00D530F5"/>
    <w:rsid w:val="00DE1B0A"/>
    <w:rsid w:val="00F63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E450"/>
  <w15:docId w15:val="{EE3C46B3-9957-40E6-A29F-934184C0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583"/>
  </w:style>
  <w:style w:type="paragraph" w:styleId="1">
    <w:name w:val="heading 1"/>
    <w:basedOn w:val="a"/>
    <w:next w:val="a"/>
    <w:link w:val="10"/>
    <w:uiPriority w:val="99"/>
    <w:qFormat/>
    <w:rsid w:val="00D11E8C"/>
    <w:pPr>
      <w:keepNext/>
      <w:keepLines/>
      <w:widowControl w:val="0"/>
      <w:autoSpaceDE w:val="0"/>
      <w:autoSpaceDN w:val="0"/>
      <w:spacing w:before="240" w:after="0" w:line="240" w:lineRule="auto"/>
      <w:outlineLvl w:val="0"/>
    </w:pPr>
    <w:rPr>
      <w:rFonts w:ascii="Calibri Light" w:eastAsia="Times New Roman" w:hAnsi="Calibri Light" w:cs="Calibri Light"/>
      <w:color w:val="2E74B5"/>
      <w:kern w:val="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02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11E8C"/>
    <w:rPr>
      <w:rFonts w:ascii="Calibri Light" w:eastAsia="Times New Roman" w:hAnsi="Calibri Light" w:cs="Calibri Light"/>
      <w:color w:val="2E74B5"/>
      <w:kern w:val="0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CC2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24C5"/>
  </w:style>
  <w:style w:type="paragraph" w:styleId="a6">
    <w:name w:val="footer"/>
    <w:basedOn w:val="a"/>
    <w:link w:val="a7"/>
    <w:uiPriority w:val="99"/>
    <w:unhideWhenUsed/>
    <w:rsid w:val="00CC2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24C5"/>
  </w:style>
  <w:style w:type="paragraph" w:customStyle="1" w:styleId="richfactdown-paragraph">
    <w:name w:val="richfactdown-paragraph"/>
    <w:basedOn w:val="a"/>
    <w:rsid w:val="00341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8">
    <w:name w:val="No Spacing"/>
    <w:uiPriority w:val="1"/>
    <w:qFormat/>
    <w:rsid w:val="00B97A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196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6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218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561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65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4802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56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65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85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662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22</cp:revision>
  <dcterms:created xsi:type="dcterms:W3CDTF">2024-03-03T04:18:00Z</dcterms:created>
  <dcterms:modified xsi:type="dcterms:W3CDTF">2024-09-23T05:52:00Z</dcterms:modified>
</cp:coreProperties>
</file>